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53" w:rsidRPr="00386753" w:rsidRDefault="00386753" w:rsidP="00386753">
      <w:pPr>
        <w:rPr>
          <w:rFonts w:ascii="Arial" w:hAnsi="Arial" w:cs="Arial"/>
          <w:b/>
          <w:sz w:val="24"/>
        </w:rPr>
      </w:pPr>
      <w:r w:rsidRPr="00386753">
        <w:rPr>
          <w:rFonts w:ascii="Arial" w:hAnsi="Arial" w:cs="Arial"/>
          <w:b/>
          <w:sz w:val="24"/>
        </w:rPr>
        <w:t xml:space="preserve">Eidesstattliche Erklärung </w:t>
      </w:r>
    </w:p>
    <w:p w:rsidR="00386753" w:rsidRPr="00386753" w:rsidRDefault="00386753" w:rsidP="00386753">
      <w:pPr>
        <w:rPr>
          <w:rFonts w:ascii="Arial" w:hAnsi="Arial" w:cs="Arial"/>
        </w:rPr>
      </w:pPr>
    </w:p>
    <w:p w:rsidR="00A3419E" w:rsidRPr="00386753" w:rsidRDefault="00386753" w:rsidP="00386753">
      <w:pPr>
        <w:rPr>
          <w:rFonts w:ascii="Arial" w:hAnsi="Arial" w:cs="Arial"/>
          <w:sz w:val="24"/>
        </w:rPr>
      </w:pPr>
      <w:r w:rsidRPr="00386753">
        <w:rPr>
          <w:rFonts w:ascii="Arial" w:hAnsi="Arial" w:cs="Arial"/>
          <w:sz w:val="24"/>
        </w:rPr>
        <w:t>Ich erkläre hiermit an Eides statt, dass ich die vorliegende Arbeit</w:t>
      </w:r>
      <w:r>
        <w:rPr>
          <w:rFonts w:ascii="Arial" w:hAnsi="Arial" w:cs="Arial"/>
          <w:sz w:val="24"/>
        </w:rPr>
        <w:t xml:space="preserve"> </w:t>
      </w:r>
      <w:r>
        <w:rPr>
          <w:rFonts w:ascii="Arial" w:hAnsi="Arial" w:cs="Arial"/>
          <w:color w:val="FF0000"/>
          <w:sz w:val="24"/>
        </w:rPr>
        <w:t>„TITEL DER ARBEIT EINFÜGEN“</w:t>
      </w:r>
      <w:r w:rsidRPr="00386753">
        <w:rPr>
          <w:rFonts w:ascii="Arial" w:hAnsi="Arial" w:cs="Arial"/>
          <w:color w:val="FF0000"/>
          <w:sz w:val="24"/>
        </w:rPr>
        <w:t xml:space="preserve"> </w:t>
      </w:r>
      <w:r w:rsidRPr="00386753">
        <w:rPr>
          <w:rFonts w:ascii="Arial" w:hAnsi="Arial" w:cs="Arial"/>
          <w:sz w:val="24"/>
        </w:rPr>
        <w:t>selbständig verfasst und dabei keine anderen als die angegebenen Hilfsmittel benutzt habe. Sämtliche Stellen der Arbeit, die im Wortlaut oder dem Sinn nach Publikationen oder Vorträgen anderer Autoren entnommen sind, habe ich als solche kenntlich gemacht. Die Arbeit wurde bisher weder gesamt noch in Teilen einer anderen Prüfungsbehörde vorgelegt und auch noch nicht veröffentlicht.</w:t>
      </w:r>
    </w:p>
    <w:p w:rsidR="00386753" w:rsidRDefault="00386753" w:rsidP="00386753">
      <w:pPr>
        <w:rPr>
          <w:sz w:val="24"/>
        </w:rPr>
      </w:pPr>
    </w:p>
    <w:tbl>
      <w:tblPr>
        <w:tblStyle w:val="Tabellenraster"/>
        <w:tblW w:w="0" w:type="auto"/>
        <w:tblLook w:val="04A0" w:firstRow="1" w:lastRow="0" w:firstColumn="1" w:lastColumn="0" w:noHBand="0" w:noVBand="1"/>
      </w:tblPr>
      <w:tblGrid>
        <w:gridCol w:w="3823"/>
        <w:gridCol w:w="1417"/>
        <w:gridCol w:w="3822"/>
      </w:tblGrid>
      <w:tr w:rsidR="00386753" w:rsidTr="00386753">
        <w:tc>
          <w:tcPr>
            <w:tcW w:w="3823" w:type="dxa"/>
            <w:tcBorders>
              <w:top w:val="nil"/>
              <w:left w:val="nil"/>
              <w:bottom w:val="single" w:sz="4" w:space="0" w:color="auto"/>
              <w:right w:val="nil"/>
            </w:tcBorders>
          </w:tcPr>
          <w:p w:rsidR="00386753" w:rsidRDefault="00386753" w:rsidP="00386753">
            <w:pPr>
              <w:rPr>
                <w:sz w:val="24"/>
              </w:rPr>
            </w:pPr>
          </w:p>
        </w:tc>
        <w:tc>
          <w:tcPr>
            <w:tcW w:w="1417" w:type="dxa"/>
            <w:tcBorders>
              <w:top w:val="nil"/>
              <w:left w:val="nil"/>
              <w:bottom w:val="nil"/>
              <w:right w:val="nil"/>
            </w:tcBorders>
          </w:tcPr>
          <w:p w:rsidR="00386753" w:rsidRDefault="00386753" w:rsidP="00386753">
            <w:pPr>
              <w:rPr>
                <w:sz w:val="24"/>
              </w:rPr>
            </w:pPr>
          </w:p>
        </w:tc>
        <w:tc>
          <w:tcPr>
            <w:tcW w:w="3822" w:type="dxa"/>
            <w:tcBorders>
              <w:top w:val="nil"/>
              <w:left w:val="nil"/>
              <w:bottom w:val="single" w:sz="4" w:space="0" w:color="auto"/>
              <w:right w:val="nil"/>
            </w:tcBorders>
          </w:tcPr>
          <w:p w:rsidR="00386753" w:rsidRDefault="00386753" w:rsidP="00386753">
            <w:pPr>
              <w:rPr>
                <w:sz w:val="24"/>
              </w:rPr>
            </w:pPr>
          </w:p>
        </w:tc>
      </w:tr>
      <w:tr w:rsidR="00386753" w:rsidTr="00386753">
        <w:tc>
          <w:tcPr>
            <w:tcW w:w="3823" w:type="dxa"/>
            <w:tcBorders>
              <w:top w:val="single" w:sz="4" w:space="0" w:color="auto"/>
              <w:left w:val="nil"/>
              <w:bottom w:val="nil"/>
              <w:right w:val="nil"/>
            </w:tcBorders>
          </w:tcPr>
          <w:p w:rsidR="00386753" w:rsidRDefault="00386753" w:rsidP="00386753">
            <w:pPr>
              <w:jc w:val="center"/>
              <w:rPr>
                <w:sz w:val="24"/>
              </w:rPr>
            </w:pPr>
            <w:r>
              <w:rPr>
                <w:sz w:val="24"/>
              </w:rPr>
              <w:t>Ort, Datum</w:t>
            </w:r>
          </w:p>
        </w:tc>
        <w:tc>
          <w:tcPr>
            <w:tcW w:w="1417" w:type="dxa"/>
            <w:tcBorders>
              <w:top w:val="nil"/>
              <w:left w:val="nil"/>
              <w:bottom w:val="nil"/>
              <w:right w:val="nil"/>
            </w:tcBorders>
          </w:tcPr>
          <w:p w:rsidR="00386753" w:rsidRDefault="00386753" w:rsidP="00386753">
            <w:pPr>
              <w:jc w:val="center"/>
              <w:rPr>
                <w:sz w:val="24"/>
              </w:rPr>
            </w:pPr>
          </w:p>
        </w:tc>
        <w:tc>
          <w:tcPr>
            <w:tcW w:w="3822" w:type="dxa"/>
            <w:tcBorders>
              <w:top w:val="single" w:sz="4" w:space="0" w:color="auto"/>
              <w:left w:val="nil"/>
              <w:bottom w:val="nil"/>
              <w:right w:val="nil"/>
            </w:tcBorders>
          </w:tcPr>
          <w:p w:rsidR="00386753" w:rsidRDefault="00386753" w:rsidP="00386753">
            <w:pPr>
              <w:jc w:val="center"/>
              <w:rPr>
                <w:sz w:val="24"/>
              </w:rPr>
            </w:pPr>
            <w:r>
              <w:rPr>
                <w:sz w:val="24"/>
              </w:rPr>
              <w:t>Unterschrift</w:t>
            </w:r>
            <w:bookmarkStart w:id="0" w:name="_GoBack"/>
            <w:bookmarkEnd w:id="0"/>
          </w:p>
        </w:tc>
      </w:tr>
    </w:tbl>
    <w:p w:rsidR="00386753" w:rsidRPr="00386753" w:rsidRDefault="00386753" w:rsidP="00386753">
      <w:pPr>
        <w:rPr>
          <w:sz w:val="24"/>
        </w:rPr>
      </w:pPr>
    </w:p>
    <w:sectPr w:rsidR="00386753" w:rsidRPr="003867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53"/>
    <w:rsid w:val="00386753"/>
    <w:rsid w:val="00A34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87C7"/>
  <w15:chartTrackingRefBased/>
  <w15:docId w15:val="{4952646C-C6DC-495C-B4AD-9C03FAAF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38675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867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3Zchn">
    <w:name w:val="Überschrift 3 Zchn"/>
    <w:basedOn w:val="Absatz-Standardschriftart"/>
    <w:link w:val="berschrift3"/>
    <w:uiPriority w:val="9"/>
    <w:rsid w:val="00386753"/>
    <w:rPr>
      <w:rFonts w:ascii="Times New Roman" w:eastAsia="Times New Roman" w:hAnsi="Times New Roman" w:cs="Times New Roman"/>
      <w:b/>
      <w:bCs/>
      <w:sz w:val="27"/>
      <w:szCs w:val="27"/>
      <w:lang w:eastAsia="de-DE"/>
    </w:rPr>
  </w:style>
  <w:style w:type="table" w:styleId="Tabellenraster">
    <w:name w:val="Table Grid"/>
    <w:basedOn w:val="NormaleTabelle"/>
    <w:uiPriority w:val="39"/>
    <w:rsid w:val="0038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Edda Joana</dc:creator>
  <cp:keywords/>
  <dc:description/>
  <cp:lastModifiedBy>Mack, Edda Joana</cp:lastModifiedBy>
  <cp:revision>1</cp:revision>
  <dcterms:created xsi:type="dcterms:W3CDTF">2019-04-01T11:03:00Z</dcterms:created>
  <dcterms:modified xsi:type="dcterms:W3CDTF">2019-04-01T11:08:00Z</dcterms:modified>
</cp:coreProperties>
</file>