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EDB" w:rsidRPr="00935DA9" w:rsidRDefault="00E75EDB" w:rsidP="00D743FC">
      <w:pPr>
        <w:pStyle w:val="Listenabsatz"/>
        <w:jc w:val="center"/>
        <w:rPr>
          <w:b/>
          <w:color w:val="232F66"/>
          <w:sz w:val="28"/>
          <w:szCs w:val="28"/>
        </w:rPr>
      </w:pPr>
    </w:p>
    <w:p w:rsidR="00D71A96" w:rsidRPr="00D71A96" w:rsidRDefault="00D71A96" w:rsidP="00D743FC">
      <w:pPr>
        <w:pStyle w:val="Listenabsatz"/>
        <w:jc w:val="center"/>
        <w:rPr>
          <w:b/>
          <w:color w:val="232F66"/>
          <w:sz w:val="28"/>
          <w:szCs w:val="28"/>
        </w:rPr>
      </w:pPr>
      <w:r w:rsidRPr="00D71A96">
        <w:rPr>
          <w:b/>
          <w:color w:val="232F66"/>
          <w:sz w:val="28"/>
          <w:szCs w:val="28"/>
        </w:rPr>
        <w:t xml:space="preserve">Gestaltung der Stellungnahme zum Studiengang </w:t>
      </w:r>
    </w:p>
    <w:p w:rsidR="00D743FC" w:rsidRPr="00D71A96" w:rsidRDefault="00D71A96" w:rsidP="00D743FC">
      <w:pPr>
        <w:pStyle w:val="Listenabsatz"/>
        <w:jc w:val="center"/>
        <w:rPr>
          <w:color w:val="232F66"/>
          <w:sz w:val="24"/>
          <w:szCs w:val="24"/>
        </w:rPr>
      </w:pPr>
      <w:r w:rsidRPr="00D71A96">
        <w:rPr>
          <w:color w:val="232F66"/>
          <w:sz w:val="24"/>
          <w:szCs w:val="24"/>
        </w:rPr>
        <w:t>Zu behandelnde Themen gemäß Allgemeiner Evaluationsordnung der KU und Kriterien für die Beurteilung von Studiengängen</w:t>
      </w:r>
    </w:p>
    <w:p w:rsidR="00D71A96" w:rsidRPr="00D71A96" w:rsidRDefault="00D71A96" w:rsidP="00D71A96">
      <w:pPr>
        <w:pStyle w:val="Listenabsatz"/>
        <w:rPr>
          <w:b/>
          <w:color w:val="232F66"/>
          <w:sz w:val="24"/>
          <w:szCs w:val="24"/>
        </w:rPr>
      </w:pPr>
    </w:p>
    <w:p w:rsidR="00D743FC" w:rsidRPr="00935DA9" w:rsidRDefault="00D743FC" w:rsidP="00D743FC">
      <w:pPr>
        <w:pStyle w:val="Listenabsatz"/>
        <w:jc w:val="center"/>
        <w:rPr>
          <w:b/>
          <w:color w:val="232F66"/>
          <w:sz w:val="28"/>
          <w:szCs w:val="28"/>
        </w:rPr>
      </w:pPr>
    </w:p>
    <w:p w:rsidR="007F0D62" w:rsidRDefault="007F0D62" w:rsidP="007F0D62">
      <w:pPr>
        <w:pStyle w:val="Listenabsatz"/>
        <w:numPr>
          <w:ilvl w:val="0"/>
          <w:numId w:val="6"/>
        </w:numPr>
        <w:rPr>
          <w:sz w:val="24"/>
          <w:szCs w:val="24"/>
        </w:rPr>
      </w:pPr>
      <w:r w:rsidRPr="00D71A96">
        <w:rPr>
          <w:sz w:val="24"/>
          <w:szCs w:val="24"/>
        </w:rPr>
        <w:t xml:space="preserve">Entwicklung der Kennzahlen gemäß Datenblatt </w:t>
      </w:r>
      <w:r>
        <w:rPr>
          <w:sz w:val="24"/>
          <w:szCs w:val="24"/>
        </w:rPr>
        <w:t>und der Ergebnisse der Kohorten</w:t>
      </w:r>
      <w:r w:rsidRPr="00D71A96">
        <w:rPr>
          <w:sz w:val="24"/>
          <w:szCs w:val="24"/>
        </w:rPr>
        <w:t>studien</w:t>
      </w:r>
    </w:p>
    <w:p w:rsidR="007F0D62" w:rsidRDefault="007F0D62" w:rsidP="007F0D62">
      <w:pPr>
        <w:pStyle w:val="Listenabsatz"/>
        <w:rPr>
          <w:sz w:val="24"/>
          <w:szCs w:val="24"/>
        </w:rPr>
      </w:pPr>
    </w:p>
    <w:p w:rsidR="007F0D62" w:rsidRPr="007F0D62" w:rsidRDefault="007F0D62" w:rsidP="007F0D62">
      <w:pPr>
        <w:pStyle w:val="Listenabsatz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71A96">
        <w:rPr>
          <w:sz w:val="24"/>
          <w:szCs w:val="24"/>
        </w:rPr>
        <w:t>Konzept</w:t>
      </w:r>
      <w:r>
        <w:rPr>
          <w:sz w:val="24"/>
          <w:szCs w:val="24"/>
        </w:rPr>
        <w:t xml:space="preserve"> </w:t>
      </w:r>
      <w:r w:rsidRPr="00D71A96">
        <w:rPr>
          <w:sz w:val="24"/>
          <w:szCs w:val="24"/>
        </w:rPr>
        <w:t>der Vermittlung von Fach-, Methoden-, Sozial-</w:t>
      </w:r>
      <w:r>
        <w:rPr>
          <w:sz w:val="24"/>
          <w:szCs w:val="24"/>
        </w:rPr>
        <w:t xml:space="preserve"> </w:t>
      </w:r>
      <w:r w:rsidRPr="00D71A96">
        <w:rPr>
          <w:sz w:val="24"/>
          <w:szCs w:val="24"/>
        </w:rPr>
        <w:t>und Selbstkompetenzen</w:t>
      </w:r>
      <w:r>
        <w:rPr>
          <w:sz w:val="24"/>
          <w:szCs w:val="24"/>
        </w:rPr>
        <w:t xml:space="preserve"> </w:t>
      </w:r>
      <w:r w:rsidRPr="007F0D62">
        <w:rPr>
          <w:sz w:val="24"/>
          <w:szCs w:val="24"/>
        </w:rPr>
        <w:t>gemäß dem Qualifikationsrahmen für deutsche Hochschulabschlüsse</w:t>
      </w:r>
      <w:r>
        <w:rPr>
          <w:sz w:val="24"/>
          <w:szCs w:val="24"/>
        </w:rPr>
        <w:t xml:space="preserve"> </w:t>
      </w:r>
    </w:p>
    <w:p w:rsidR="007F0D62" w:rsidRPr="007F0D62" w:rsidRDefault="007F0D62" w:rsidP="007F0D62">
      <w:pPr>
        <w:pStyle w:val="Listenabsatz"/>
        <w:numPr>
          <w:ilvl w:val="0"/>
          <w:numId w:val="8"/>
        </w:numPr>
        <w:spacing w:before="120" w:after="120" w:line="264" w:lineRule="auto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Wie werden die</w:t>
      </w:r>
      <w:r w:rsidRPr="007F0D62">
        <w:rPr>
          <w:rFonts w:cs="Calibri"/>
          <w:color w:val="000000" w:themeColor="text1"/>
        </w:rPr>
        <w:t xml:space="preserve"> Anforderungen, die im Qualifikationsrahmen für Deutsche Hochschulabschlüsse für das jeweilige Qualifikationsniveau definiert werden</w:t>
      </w:r>
      <w:r>
        <w:rPr>
          <w:rFonts w:cs="Calibri"/>
          <w:color w:val="000000" w:themeColor="text1"/>
        </w:rPr>
        <w:t>, umgesetzt</w:t>
      </w:r>
      <w:r w:rsidRPr="007F0D62">
        <w:rPr>
          <w:rFonts w:cs="Calibri"/>
          <w:color w:val="000000" w:themeColor="text1"/>
        </w:rPr>
        <w:t>?</w:t>
      </w:r>
    </w:p>
    <w:p w:rsidR="007F0D62" w:rsidRDefault="007F0D62" w:rsidP="007F0D62">
      <w:pPr>
        <w:pStyle w:val="Listenabsatz"/>
        <w:rPr>
          <w:sz w:val="24"/>
          <w:szCs w:val="24"/>
        </w:rPr>
      </w:pPr>
    </w:p>
    <w:p w:rsidR="00D743FC" w:rsidRDefault="00D71A96" w:rsidP="007F0D62">
      <w:pPr>
        <w:pStyle w:val="Listenabsatz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Realisierung der </w:t>
      </w:r>
      <w:r w:rsidRPr="00D71A96">
        <w:rPr>
          <w:sz w:val="24"/>
          <w:szCs w:val="24"/>
        </w:rPr>
        <w:t>Kriterien für die Beurteilung</w:t>
      </w:r>
      <w:r>
        <w:rPr>
          <w:sz w:val="24"/>
          <w:szCs w:val="24"/>
        </w:rPr>
        <w:t xml:space="preserve"> </w:t>
      </w:r>
      <w:r w:rsidRPr="00D71A96">
        <w:rPr>
          <w:sz w:val="24"/>
          <w:szCs w:val="24"/>
        </w:rPr>
        <w:t>von Studiengängen</w:t>
      </w:r>
      <w:r>
        <w:rPr>
          <w:sz w:val="24"/>
          <w:szCs w:val="24"/>
        </w:rPr>
        <w:t>, darunter insb.</w:t>
      </w:r>
    </w:p>
    <w:p w:rsidR="00D71A96" w:rsidRDefault="00D71A96" w:rsidP="007F0D62">
      <w:pPr>
        <w:pStyle w:val="Listenabsatz"/>
        <w:numPr>
          <w:ilvl w:val="0"/>
          <w:numId w:val="4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Regelungen zur </w:t>
      </w:r>
      <w:r w:rsidRPr="00D71A96">
        <w:rPr>
          <w:sz w:val="24"/>
          <w:szCs w:val="24"/>
        </w:rPr>
        <w:t>Anerkennung und Anrechnung</w:t>
      </w:r>
    </w:p>
    <w:p w:rsidR="00D71A96" w:rsidRDefault="00D71A96" w:rsidP="007F0D62">
      <w:pPr>
        <w:pStyle w:val="Listenabsatz"/>
        <w:numPr>
          <w:ilvl w:val="0"/>
          <w:numId w:val="4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Adäquate Auslastung des Studiengangs (Studiere</w:t>
      </w:r>
      <w:r w:rsidR="007F0D62">
        <w:rPr>
          <w:sz w:val="24"/>
          <w:szCs w:val="24"/>
        </w:rPr>
        <w:t>nd</w:t>
      </w:r>
      <w:r>
        <w:rPr>
          <w:sz w:val="24"/>
          <w:szCs w:val="24"/>
        </w:rPr>
        <w:t>enzahlen)</w:t>
      </w:r>
    </w:p>
    <w:p w:rsidR="007F0D62" w:rsidRPr="007F0D62" w:rsidRDefault="007F0D62" w:rsidP="007F0D62">
      <w:pPr>
        <w:pStyle w:val="Listenabsatz"/>
        <w:numPr>
          <w:ilvl w:val="0"/>
          <w:numId w:val="4"/>
        </w:numPr>
        <w:ind w:left="1134"/>
        <w:rPr>
          <w:sz w:val="24"/>
          <w:szCs w:val="24"/>
        </w:rPr>
      </w:pPr>
      <w:r w:rsidRPr="009C30A3">
        <w:rPr>
          <w:color w:val="000000" w:themeColor="text1"/>
        </w:rPr>
        <w:t>Strukturen und Mechanismen zur Weiterentwicklung des Studienganges</w:t>
      </w:r>
    </w:p>
    <w:p w:rsidR="007F0D62" w:rsidRPr="007F0D62" w:rsidRDefault="007F0D62" w:rsidP="007F0D62">
      <w:pPr>
        <w:pStyle w:val="Listenabsatz"/>
        <w:numPr>
          <w:ilvl w:val="0"/>
          <w:numId w:val="4"/>
        </w:numPr>
        <w:ind w:left="1134"/>
        <w:rPr>
          <w:sz w:val="24"/>
          <w:szCs w:val="24"/>
        </w:rPr>
      </w:pPr>
      <w:r w:rsidRPr="007F0D62">
        <w:rPr>
          <w:color w:val="000000" w:themeColor="text1"/>
        </w:rPr>
        <w:t>Weiterentwicklung des Studienganges</w:t>
      </w:r>
      <w:r>
        <w:rPr>
          <w:color w:val="000000" w:themeColor="text1"/>
        </w:rPr>
        <w:t>, darunter</w:t>
      </w:r>
    </w:p>
    <w:p w:rsidR="007F0D62" w:rsidRDefault="007F0D62" w:rsidP="007F0D62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Änderungen des Studiengangs, der Prüfungsordnung, von Modulen</w:t>
      </w:r>
    </w:p>
    <w:p w:rsidR="007F0D62" w:rsidRPr="007F0D62" w:rsidRDefault="007F0D62" w:rsidP="007F0D62">
      <w:pPr>
        <w:pStyle w:val="Listenabsatz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Anlässe für die Weiterentwicklung des Studiengangs</w:t>
      </w:r>
    </w:p>
    <w:p w:rsidR="00D71A96" w:rsidRDefault="00D71A96" w:rsidP="00935DA9">
      <w:pPr>
        <w:pStyle w:val="Listenabsatz"/>
        <w:ind w:left="0"/>
        <w:rPr>
          <w:sz w:val="24"/>
          <w:szCs w:val="24"/>
        </w:rPr>
      </w:pPr>
    </w:p>
    <w:p w:rsidR="00D71A96" w:rsidRDefault="00D71A96" w:rsidP="007F0D62">
      <w:pPr>
        <w:pStyle w:val="Listenabsatz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Umgang mit bzw. Umsetzung von </w:t>
      </w:r>
      <w:r w:rsidRPr="00D71A96">
        <w:rPr>
          <w:sz w:val="24"/>
          <w:szCs w:val="24"/>
        </w:rPr>
        <w:t>Empfehlungen au</w:t>
      </w:r>
      <w:r w:rsidR="00BB0253">
        <w:rPr>
          <w:sz w:val="24"/>
          <w:szCs w:val="24"/>
        </w:rPr>
        <w:t>s der vorgehenden Zwischenevaluation bzw. des vorhergehenden Akkreditierungsbeschlusses</w:t>
      </w:r>
    </w:p>
    <w:p w:rsidR="007F0D62" w:rsidRDefault="007F0D62" w:rsidP="007F0D62">
      <w:pPr>
        <w:pStyle w:val="Listenabsatz"/>
        <w:rPr>
          <w:sz w:val="24"/>
          <w:szCs w:val="24"/>
        </w:rPr>
      </w:pPr>
    </w:p>
    <w:p w:rsidR="00633B78" w:rsidRDefault="007F0D62" w:rsidP="00633B78">
      <w:pPr>
        <w:pStyle w:val="Listenabsatz"/>
        <w:numPr>
          <w:ilvl w:val="0"/>
          <w:numId w:val="6"/>
        </w:numPr>
        <w:rPr>
          <w:sz w:val="24"/>
          <w:szCs w:val="24"/>
        </w:rPr>
      </w:pPr>
      <w:r w:rsidRPr="007F0D62">
        <w:rPr>
          <w:sz w:val="24"/>
          <w:szCs w:val="24"/>
        </w:rPr>
        <w:t>Anmerkungen, Ergänzungen und Kommentare zum studentischen Gutachten</w:t>
      </w:r>
    </w:p>
    <w:p w:rsidR="00633B78" w:rsidRPr="00633B78" w:rsidRDefault="00633B78" w:rsidP="00633B78">
      <w:pPr>
        <w:pStyle w:val="Listenabsatz"/>
        <w:rPr>
          <w:sz w:val="24"/>
          <w:szCs w:val="24"/>
        </w:rPr>
      </w:pPr>
    </w:p>
    <w:p w:rsidR="00633B78" w:rsidRPr="00633B78" w:rsidRDefault="00633B78" w:rsidP="00633B78">
      <w:pPr>
        <w:pStyle w:val="Listenabsatz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Sonstige Informationen, die für die Gesamtdarstellung des Studiengangs </w:t>
      </w:r>
      <w:r w:rsidR="00FC1C45">
        <w:rPr>
          <w:sz w:val="24"/>
          <w:szCs w:val="24"/>
        </w:rPr>
        <w:t>von Bedeutung sind</w:t>
      </w:r>
      <w:r>
        <w:rPr>
          <w:sz w:val="24"/>
          <w:szCs w:val="24"/>
        </w:rPr>
        <w:t>.</w:t>
      </w:r>
      <w:bookmarkStart w:id="0" w:name="_GoBack"/>
      <w:bookmarkEnd w:id="0"/>
    </w:p>
    <w:sectPr w:rsidR="00633B78" w:rsidRPr="00633B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312" w:rsidRDefault="00C52312" w:rsidP="00B11C7D">
      <w:pPr>
        <w:spacing w:after="0" w:line="240" w:lineRule="auto"/>
      </w:pPr>
      <w:r>
        <w:separator/>
      </w:r>
    </w:p>
  </w:endnote>
  <w:endnote w:type="continuationSeparator" w:id="0">
    <w:p w:rsidR="00C52312" w:rsidRDefault="00C52312" w:rsidP="00B11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NeueLT Com 45 Lt"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3B3" w:rsidRDefault="003F53B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3B3" w:rsidRDefault="003F53B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3B3" w:rsidRDefault="003F53B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312" w:rsidRDefault="00C52312" w:rsidP="00B11C7D">
      <w:pPr>
        <w:spacing w:after="0" w:line="240" w:lineRule="auto"/>
      </w:pPr>
      <w:r>
        <w:separator/>
      </w:r>
    </w:p>
  </w:footnote>
  <w:footnote w:type="continuationSeparator" w:id="0">
    <w:p w:rsidR="00C52312" w:rsidRDefault="00C52312" w:rsidP="00B11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3B3" w:rsidRDefault="003F53B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6BE" w:rsidRPr="009C6052" w:rsidRDefault="00965D2B" w:rsidP="000477A2">
    <w:pPr>
      <w:pStyle w:val="Kopfzeile"/>
      <w:tabs>
        <w:tab w:val="clear" w:pos="4536"/>
      </w:tabs>
      <w:jc w:val="right"/>
      <w:rPr>
        <w:b/>
        <w:sz w:val="16"/>
        <w:szCs w:val="16"/>
      </w:rPr>
    </w:pPr>
    <w:r w:rsidRPr="009C6052">
      <w:rPr>
        <w:b/>
        <w:bCs/>
        <w:noProof/>
        <w:sz w:val="16"/>
        <w:szCs w:val="16"/>
        <w:lang w:eastAsia="de-DE"/>
      </w:rPr>
      <w:drawing>
        <wp:anchor distT="0" distB="0" distL="114300" distR="114300" simplePos="0" relativeHeight="251661312" behindDoc="1" locked="0" layoutInCell="1" allowOverlap="1" wp14:anchorId="79C80288" wp14:editId="0916188A">
          <wp:simplePos x="0" y="0"/>
          <wp:positionH relativeFrom="margin">
            <wp:align>left</wp:align>
          </wp:positionH>
          <wp:positionV relativeFrom="paragraph">
            <wp:posOffset>-3175</wp:posOffset>
          </wp:positionV>
          <wp:extent cx="2429510" cy="390525"/>
          <wp:effectExtent l="0" t="0" r="8890" b="0"/>
          <wp:wrapTight wrapText="bothSides">
            <wp:wrapPolygon edited="0">
              <wp:start x="0" y="0"/>
              <wp:lineTo x="0" y="17912"/>
              <wp:lineTo x="677" y="20020"/>
              <wp:lineTo x="2879" y="20020"/>
              <wp:lineTo x="21510" y="16859"/>
              <wp:lineTo x="21510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_Logo_Blau_RGB300_X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1031" cy="3955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6052" w:rsidRPr="009C6052">
      <w:rPr>
        <w:b/>
        <w:sz w:val="16"/>
        <w:szCs w:val="16"/>
      </w:rPr>
      <w:t xml:space="preserve">Referat IV/1: </w:t>
    </w:r>
    <w:r w:rsidR="003F53B3">
      <w:rPr>
        <w:b/>
        <w:sz w:val="16"/>
        <w:szCs w:val="16"/>
      </w:rPr>
      <w:t>Qualitätsmanagement in Studium und Lehre</w:t>
    </w:r>
  </w:p>
  <w:p w:rsidR="00E756BE" w:rsidRPr="00E756BE" w:rsidRDefault="00E756BE" w:rsidP="00965D2B">
    <w:pPr>
      <w:pStyle w:val="Kopfzeile"/>
      <w:tabs>
        <w:tab w:val="clear" w:pos="4536"/>
      </w:tabs>
      <w:jc w:val="right"/>
      <w:rPr>
        <w:b/>
        <w:sz w:val="16"/>
        <w:szCs w:val="16"/>
      </w:rPr>
    </w:pPr>
  </w:p>
  <w:p w:rsidR="00B11C7D" w:rsidRDefault="00B11C7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3B3" w:rsidRDefault="003F53B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4786F"/>
    <w:multiLevelType w:val="hybridMultilevel"/>
    <w:tmpl w:val="4FB2DF08"/>
    <w:lvl w:ilvl="0" w:tplc="7D080E78">
      <w:numFmt w:val="bullet"/>
      <w:lvlText w:val="-"/>
      <w:lvlJc w:val="left"/>
      <w:pPr>
        <w:ind w:left="720" w:hanging="360"/>
      </w:pPr>
      <w:rPr>
        <w:rFonts w:ascii="HelveticaNeueLT Com 45 Lt" w:eastAsiaTheme="minorHAnsi" w:hAnsi="HelveticaNeueLT Com 45 L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F71A9"/>
    <w:multiLevelType w:val="hybridMultilevel"/>
    <w:tmpl w:val="A8EC163E"/>
    <w:lvl w:ilvl="0" w:tplc="0B42519E">
      <w:start w:val="2"/>
      <w:numFmt w:val="bullet"/>
      <w:lvlText w:val="-"/>
      <w:lvlJc w:val="left"/>
      <w:pPr>
        <w:ind w:left="1080" w:hanging="360"/>
      </w:pPr>
      <w:rPr>
        <w:rFonts w:ascii="HelveticaNeueLT Com 45 Lt" w:eastAsiaTheme="minorHAnsi" w:hAnsi="HelveticaNeueLT Com 45 L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5D35CB"/>
    <w:multiLevelType w:val="hybridMultilevel"/>
    <w:tmpl w:val="F454BF1C"/>
    <w:lvl w:ilvl="0" w:tplc="8E0A87D8">
      <w:numFmt w:val="bullet"/>
      <w:lvlText w:val="-"/>
      <w:lvlJc w:val="left"/>
      <w:pPr>
        <w:ind w:left="1080" w:hanging="360"/>
      </w:pPr>
      <w:rPr>
        <w:rFonts w:ascii="HelveticaNeueLT Com 45 Lt" w:eastAsiaTheme="minorHAnsi" w:hAnsi="HelveticaNeueLT Com 45 L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202274"/>
    <w:multiLevelType w:val="hybridMultilevel"/>
    <w:tmpl w:val="2AD8F8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111B7"/>
    <w:multiLevelType w:val="hybridMultilevel"/>
    <w:tmpl w:val="C2F4A43A"/>
    <w:lvl w:ilvl="0" w:tplc="9806A18A">
      <w:start w:val="26"/>
      <w:numFmt w:val="bullet"/>
      <w:lvlText w:val="-"/>
      <w:lvlJc w:val="left"/>
      <w:pPr>
        <w:ind w:left="720" w:hanging="360"/>
      </w:pPr>
      <w:rPr>
        <w:rFonts w:ascii="HelveticaNeueLT Com 45 Lt" w:eastAsia="Calibri" w:hAnsi="HelveticaNeueLT Com 45 Lt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47836"/>
    <w:multiLevelType w:val="hybridMultilevel"/>
    <w:tmpl w:val="F31C1942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750F0B"/>
    <w:multiLevelType w:val="hybridMultilevel"/>
    <w:tmpl w:val="DFA2E062"/>
    <w:lvl w:ilvl="0" w:tplc="656698BC">
      <w:start w:val="62"/>
      <w:numFmt w:val="bullet"/>
      <w:lvlText w:val="-"/>
      <w:lvlJc w:val="left"/>
      <w:pPr>
        <w:ind w:left="720" w:hanging="360"/>
      </w:pPr>
      <w:rPr>
        <w:rFonts w:ascii="HelveticaNeueLT Com 45 Lt" w:eastAsiaTheme="minorHAnsi" w:hAnsi="HelveticaNeueLT Com 45 L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A3BF7"/>
    <w:multiLevelType w:val="hybridMultilevel"/>
    <w:tmpl w:val="17DE04A4"/>
    <w:lvl w:ilvl="0" w:tplc="F832531E">
      <w:start w:val="2"/>
      <w:numFmt w:val="bullet"/>
      <w:lvlText w:val="-"/>
      <w:lvlJc w:val="left"/>
      <w:pPr>
        <w:ind w:left="1080" w:hanging="360"/>
      </w:pPr>
      <w:rPr>
        <w:rFonts w:ascii="HelveticaNeueLT Com 45 Lt" w:eastAsiaTheme="minorHAnsi" w:hAnsi="HelveticaNeueLT Com 45 Lt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7D"/>
    <w:rsid w:val="00001971"/>
    <w:rsid w:val="000477A2"/>
    <w:rsid w:val="00054B12"/>
    <w:rsid w:val="000935E6"/>
    <w:rsid w:val="000B6017"/>
    <w:rsid w:val="000F44E9"/>
    <w:rsid w:val="000F55D3"/>
    <w:rsid w:val="001564C4"/>
    <w:rsid w:val="00192B6C"/>
    <w:rsid w:val="00194412"/>
    <w:rsid w:val="002A179E"/>
    <w:rsid w:val="00313A60"/>
    <w:rsid w:val="003F53B3"/>
    <w:rsid w:val="00490137"/>
    <w:rsid w:val="004C5AAE"/>
    <w:rsid w:val="00602A9B"/>
    <w:rsid w:val="00633B78"/>
    <w:rsid w:val="006774E8"/>
    <w:rsid w:val="007E12BE"/>
    <w:rsid w:val="007F0D62"/>
    <w:rsid w:val="007F794F"/>
    <w:rsid w:val="008A6B18"/>
    <w:rsid w:val="00935DA9"/>
    <w:rsid w:val="0095166E"/>
    <w:rsid w:val="00965D2B"/>
    <w:rsid w:val="009C6052"/>
    <w:rsid w:val="00AB2938"/>
    <w:rsid w:val="00B11C7D"/>
    <w:rsid w:val="00B27C90"/>
    <w:rsid w:val="00BB0253"/>
    <w:rsid w:val="00C46F8C"/>
    <w:rsid w:val="00C52312"/>
    <w:rsid w:val="00CE1C42"/>
    <w:rsid w:val="00D71A96"/>
    <w:rsid w:val="00D743FC"/>
    <w:rsid w:val="00DB6A50"/>
    <w:rsid w:val="00E756BE"/>
    <w:rsid w:val="00E75EDB"/>
    <w:rsid w:val="00F068B1"/>
    <w:rsid w:val="00F83FCF"/>
    <w:rsid w:val="00FC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59E749"/>
  <w15:chartTrackingRefBased/>
  <w15:docId w15:val="{8A953049-BEB0-42D4-870C-05DB561A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11C7D"/>
    <w:rPr>
      <w:rFonts w:ascii="HelveticaNeueLT Com 45 Lt" w:hAnsi="HelveticaNeueLT Com 45 L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11C7D"/>
    <w:pPr>
      <w:keepNext/>
      <w:keepLines/>
      <w:spacing w:before="240" w:after="0"/>
      <w:jc w:val="center"/>
      <w:outlineLvl w:val="0"/>
    </w:pPr>
    <w:rPr>
      <w:rFonts w:ascii="Minion Pro" w:eastAsiaTheme="majorEastAsia" w:hAnsi="Minion Pro" w:cstheme="majorBidi"/>
      <w:b/>
      <w:color w:val="2E74B5" w:themeColor="accent1" w:themeShade="BF"/>
      <w:sz w:val="2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1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1C7D"/>
  </w:style>
  <w:style w:type="paragraph" w:styleId="Fuzeile">
    <w:name w:val="footer"/>
    <w:basedOn w:val="Standard"/>
    <w:link w:val="FuzeileZchn"/>
    <w:uiPriority w:val="99"/>
    <w:unhideWhenUsed/>
    <w:rsid w:val="00B11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1C7D"/>
  </w:style>
  <w:style w:type="character" w:customStyle="1" w:styleId="berschrift1Zchn">
    <w:name w:val="Überschrift 1 Zchn"/>
    <w:basedOn w:val="Absatz-Standardschriftart"/>
    <w:link w:val="berschrift1"/>
    <w:uiPriority w:val="9"/>
    <w:rsid w:val="00B11C7D"/>
    <w:rPr>
      <w:rFonts w:ascii="Minion Pro" w:eastAsiaTheme="majorEastAsia" w:hAnsi="Minion Pro" w:cstheme="majorBidi"/>
      <w:b/>
      <w:color w:val="2E74B5" w:themeColor="accent1" w:themeShade="BF"/>
      <w:sz w:val="28"/>
      <w:szCs w:val="32"/>
    </w:rPr>
  </w:style>
  <w:style w:type="table" w:styleId="Tabellenraster">
    <w:name w:val="Table Grid"/>
    <w:basedOn w:val="NormaleTabelle"/>
    <w:uiPriority w:val="39"/>
    <w:rsid w:val="0096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965D2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1hell">
    <w:name w:val="Grid Table 1 Light"/>
    <w:basedOn w:val="NormaleTabelle"/>
    <w:uiPriority w:val="46"/>
    <w:rsid w:val="00965D2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965D2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9C605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75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7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1084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Mosandl, Stefan</dc:creator>
  <cp:keywords/>
  <dc:description/>
  <cp:lastModifiedBy>Michael Schieder</cp:lastModifiedBy>
  <cp:revision>2</cp:revision>
  <dcterms:created xsi:type="dcterms:W3CDTF">2021-06-22T08:45:00Z</dcterms:created>
  <dcterms:modified xsi:type="dcterms:W3CDTF">2021-06-22T08:45:00Z</dcterms:modified>
</cp:coreProperties>
</file>