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6"/>
        <w:gridCol w:w="2728"/>
        <w:gridCol w:w="2526"/>
      </w:tblGrid>
      <w:tr w:rsidR="007B073D" w:rsidRPr="007B073D" w14:paraId="2B6ADD99" w14:textId="77777777" w:rsidTr="007B07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508BB" w14:textId="77777777" w:rsidR="007B073D" w:rsidRPr="007B073D" w:rsidRDefault="007B073D" w:rsidP="007B073D">
            <w:r w:rsidRPr="007B073D">
              <w:t>Distanz</w:t>
            </w:r>
          </w:p>
        </w:tc>
        <w:tc>
          <w:tcPr>
            <w:tcW w:w="0" w:type="auto"/>
            <w:vAlign w:val="center"/>
            <w:hideMark/>
          </w:tcPr>
          <w:p w14:paraId="3A5CA3F5" w14:textId="77777777" w:rsidR="007B073D" w:rsidRPr="007B073D" w:rsidRDefault="007B073D" w:rsidP="007B073D">
            <w:r w:rsidRPr="007B073D">
              <w:t>Standardreise</w:t>
            </w:r>
          </w:p>
        </w:tc>
        <w:tc>
          <w:tcPr>
            <w:tcW w:w="0" w:type="auto"/>
            <w:vAlign w:val="center"/>
            <w:hideMark/>
          </w:tcPr>
          <w:p w14:paraId="0F0AC66C" w14:textId="77777777" w:rsidR="007B073D" w:rsidRPr="007B073D" w:rsidRDefault="007B073D" w:rsidP="007B073D">
            <w:r w:rsidRPr="007B073D">
              <w:t> Green Travel</w:t>
            </w:r>
          </w:p>
        </w:tc>
      </w:tr>
      <w:tr w:rsidR="007B073D" w:rsidRPr="007B073D" w14:paraId="0252A0C1" w14:textId="77777777" w:rsidTr="007B07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4118C" w14:textId="77777777" w:rsidR="007B073D" w:rsidRPr="007B073D" w:rsidRDefault="007B073D" w:rsidP="007B073D">
            <w:r w:rsidRPr="007B073D">
              <w:t>10 und 99 km</w:t>
            </w:r>
          </w:p>
        </w:tc>
        <w:tc>
          <w:tcPr>
            <w:tcW w:w="0" w:type="auto"/>
            <w:vAlign w:val="center"/>
            <w:hideMark/>
          </w:tcPr>
          <w:p w14:paraId="25E1EEF8" w14:textId="77777777" w:rsidR="007B073D" w:rsidRPr="007B073D" w:rsidRDefault="007B073D" w:rsidP="007B073D">
            <w:r w:rsidRPr="007B073D">
              <w:t> 28 EUR</w:t>
            </w:r>
          </w:p>
        </w:tc>
        <w:tc>
          <w:tcPr>
            <w:tcW w:w="0" w:type="auto"/>
            <w:vAlign w:val="center"/>
            <w:hideMark/>
          </w:tcPr>
          <w:p w14:paraId="67996207" w14:textId="77777777" w:rsidR="007B073D" w:rsidRPr="007B073D" w:rsidRDefault="007B073D" w:rsidP="007B073D">
            <w:r w:rsidRPr="007B073D">
              <w:t> 56 EUR</w:t>
            </w:r>
          </w:p>
        </w:tc>
      </w:tr>
      <w:tr w:rsidR="007B073D" w:rsidRPr="007B073D" w14:paraId="57747468" w14:textId="77777777" w:rsidTr="007B07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DC968" w14:textId="77777777" w:rsidR="007B073D" w:rsidRPr="007B073D" w:rsidRDefault="007B073D" w:rsidP="007B073D">
            <w:r w:rsidRPr="007B073D">
              <w:t>100 und 499 km</w:t>
            </w:r>
          </w:p>
        </w:tc>
        <w:tc>
          <w:tcPr>
            <w:tcW w:w="0" w:type="auto"/>
            <w:vAlign w:val="center"/>
            <w:hideMark/>
          </w:tcPr>
          <w:p w14:paraId="5B546496" w14:textId="77777777" w:rsidR="007B073D" w:rsidRPr="007B073D" w:rsidRDefault="007B073D" w:rsidP="007B073D">
            <w:r w:rsidRPr="007B073D">
              <w:t> 211 EUR</w:t>
            </w:r>
          </w:p>
        </w:tc>
        <w:tc>
          <w:tcPr>
            <w:tcW w:w="0" w:type="auto"/>
            <w:vAlign w:val="center"/>
            <w:hideMark/>
          </w:tcPr>
          <w:p w14:paraId="4FA3BC1D" w14:textId="77777777" w:rsidR="007B073D" w:rsidRPr="007B073D" w:rsidRDefault="007B073D" w:rsidP="007B073D">
            <w:r w:rsidRPr="007B073D">
              <w:t> 285 EUR</w:t>
            </w:r>
          </w:p>
        </w:tc>
      </w:tr>
      <w:tr w:rsidR="007B073D" w:rsidRPr="007B073D" w14:paraId="6FB836FE" w14:textId="77777777" w:rsidTr="007B07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2ABC0" w14:textId="77777777" w:rsidR="007B073D" w:rsidRPr="007B073D" w:rsidRDefault="007B073D" w:rsidP="007B073D">
            <w:r w:rsidRPr="007B073D">
              <w:t>500 und 1999 km</w:t>
            </w:r>
          </w:p>
        </w:tc>
        <w:tc>
          <w:tcPr>
            <w:tcW w:w="0" w:type="auto"/>
            <w:vAlign w:val="center"/>
            <w:hideMark/>
          </w:tcPr>
          <w:p w14:paraId="60A3A2CA" w14:textId="77777777" w:rsidR="007B073D" w:rsidRPr="007B073D" w:rsidRDefault="007B073D" w:rsidP="007B073D">
            <w:r w:rsidRPr="007B073D">
              <w:t> 309 EUR</w:t>
            </w:r>
          </w:p>
        </w:tc>
        <w:tc>
          <w:tcPr>
            <w:tcW w:w="0" w:type="auto"/>
            <w:vAlign w:val="center"/>
            <w:hideMark/>
          </w:tcPr>
          <w:p w14:paraId="00A90883" w14:textId="77777777" w:rsidR="007B073D" w:rsidRPr="007B073D" w:rsidRDefault="007B073D" w:rsidP="007B073D">
            <w:r w:rsidRPr="007B073D">
              <w:t> 417 EUR</w:t>
            </w:r>
          </w:p>
        </w:tc>
      </w:tr>
      <w:tr w:rsidR="007B073D" w:rsidRPr="007B073D" w14:paraId="64ADF8BD" w14:textId="77777777" w:rsidTr="007B07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2B154" w14:textId="77777777" w:rsidR="007B073D" w:rsidRPr="007B073D" w:rsidRDefault="007B073D" w:rsidP="007B073D">
            <w:r w:rsidRPr="007B073D">
              <w:t>2000 und 2999 km</w:t>
            </w:r>
          </w:p>
        </w:tc>
        <w:tc>
          <w:tcPr>
            <w:tcW w:w="0" w:type="auto"/>
            <w:vAlign w:val="center"/>
            <w:hideMark/>
          </w:tcPr>
          <w:p w14:paraId="12F996B2" w14:textId="77777777" w:rsidR="007B073D" w:rsidRPr="007B073D" w:rsidRDefault="007B073D" w:rsidP="007B073D">
            <w:r w:rsidRPr="007B073D">
              <w:t> 395 EUR</w:t>
            </w:r>
          </w:p>
        </w:tc>
        <w:tc>
          <w:tcPr>
            <w:tcW w:w="0" w:type="auto"/>
            <w:vAlign w:val="center"/>
            <w:hideMark/>
          </w:tcPr>
          <w:p w14:paraId="0C16E077" w14:textId="77777777" w:rsidR="007B073D" w:rsidRPr="007B073D" w:rsidRDefault="007B073D" w:rsidP="007B073D">
            <w:r w:rsidRPr="007B073D">
              <w:t> 535 EUR</w:t>
            </w:r>
          </w:p>
        </w:tc>
      </w:tr>
      <w:tr w:rsidR="007B073D" w:rsidRPr="007B073D" w14:paraId="3E8431EF" w14:textId="77777777" w:rsidTr="007B07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C5DC1" w14:textId="77777777" w:rsidR="007B073D" w:rsidRPr="007B073D" w:rsidRDefault="007B073D" w:rsidP="007B073D">
            <w:r w:rsidRPr="007B073D">
              <w:t>3000 und 3999 km</w:t>
            </w:r>
          </w:p>
        </w:tc>
        <w:tc>
          <w:tcPr>
            <w:tcW w:w="0" w:type="auto"/>
            <w:vAlign w:val="center"/>
            <w:hideMark/>
          </w:tcPr>
          <w:p w14:paraId="1E156897" w14:textId="77777777" w:rsidR="007B073D" w:rsidRPr="007B073D" w:rsidRDefault="007B073D" w:rsidP="007B073D">
            <w:r w:rsidRPr="007B073D">
              <w:t> 580 EUR</w:t>
            </w:r>
          </w:p>
        </w:tc>
        <w:tc>
          <w:tcPr>
            <w:tcW w:w="0" w:type="auto"/>
            <w:vAlign w:val="center"/>
            <w:hideMark/>
          </w:tcPr>
          <w:p w14:paraId="365A3A88" w14:textId="77777777" w:rsidR="007B073D" w:rsidRPr="007B073D" w:rsidRDefault="007B073D" w:rsidP="007B073D">
            <w:r w:rsidRPr="007B073D">
              <w:t> 785 EUR</w:t>
            </w:r>
          </w:p>
        </w:tc>
      </w:tr>
      <w:tr w:rsidR="007B073D" w:rsidRPr="007B073D" w14:paraId="66721A2D" w14:textId="77777777" w:rsidTr="007B07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C7ABC" w14:textId="77777777" w:rsidR="007B073D" w:rsidRPr="007B073D" w:rsidRDefault="007B073D" w:rsidP="007B073D">
            <w:r w:rsidRPr="007B073D">
              <w:t>4000 und 7999 km</w:t>
            </w:r>
          </w:p>
        </w:tc>
        <w:tc>
          <w:tcPr>
            <w:tcW w:w="0" w:type="auto"/>
            <w:vAlign w:val="center"/>
            <w:hideMark/>
          </w:tcPr>
          <w:p w14:paraId="727D6120" w14:textId="77777777" w:rsidR="007B073D" w:rsidRPr="007B073D" w:rsidRDefault="007B073D" w:rsidP="007B073D">
            <w:r w:rsidRPr="007B073D">
              <w:t>1188 EUR</w:t>
            </w:r>
          </w:p>
        </w:tc>
        <w:tc>
          <w:tcPr>
            <w:tcW w:w="0" w:type="auto"/>
            <w:vAlign w:val="center"/>
            <w:hideMark/>
          </w:tcPr>
          <w:p w14:paraId="4F03F8F1" w14:textId="77777777" w:rsidR="007B073D" w:rsidRPr="007B073D" w:rsidRDefault="007B073D" w:rsidP="007B073D">
            <w:r w:rsidRPr="007B073D">
              <w:t>1188 EUR</w:t>
            </w:r>
          </w:p>
        </w:tc>
      </w:tr>
      <w:tr w:rsidR="007B073D" w:rsidRPr="007B073D" w14:paraId="609D4079" w14:textId="77777777" w:rsidTr="007B07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32E61" w14:textId="77777777" w:rsidR="007B073D" w:rsidRPr="007B073D" w:rsidRDefault="007B073D" w:rsidP="007B073D">
            <w:r w:rsidRPr="007B073D">
              <w:t>8000 km oder mehr</w:t>
            </w:r>
          </w:p>
        </w:tc>
        <w:tc>
          <w:tcPr>
            <w:tcW w:w="0" w:type="auto"/>
            <w:vAlign w:val="center"/>
            <w:hideMark/>
          </w:tcPr>
          <w:p w14:paraId="71F706A4" w14:textId="77777777" w:rsidR="007B073D" w:rsidRPr="007B073D" w:rsidRDefault="007B073D" w:rsidP="007B073D">
            <w:r w:rsidRPr="007B073D">
              <w:t>1735 EUR</w:t>
            </w:r>
          </w:p>
        </w:tc>
        <w:tc>
          <w:tcPr>
            <w:tcW w:w="0" w:type="auto"/>
            <w:vAlign w:val="center"/>
            <w:hideMark/>
          </w:tcPr>
          <w:p w14:paraId="2CC6C5C1" w14:textId="77777777" w:rsidR="007B073D" w:rsidRPr="007B073D" w:rsidRDefault="007B073D" w:rsidP="007B073D">
            <w:r w:rsidRPr="007B073D">
              <w:t>1735 EUR</w:t>
            </w:r>
          </w:p>
        </w:tc>
      </w:tr>
    </w:tbl>
    <w:p w14:paraId="235BA978" w14:textId="77777777" w:rsidR="007B073D" w:rsidRDefault="007B073D"/>
    <w:sectPr w:rsidR="007B07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3D"/>
    <w:rsid w:val="00114D19"/>
    <w:rsid w:val="007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D583"/>
  <w15:chartTrackingRefBased/>
  <w15:docId w15:val="{EB213939-F929-44E9-BC7A-9D394454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0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0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0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0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0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0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0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0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0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0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0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0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073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073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07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07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07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07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B0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0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0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B0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07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B073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07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0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073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B0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244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Willmann</dc:creator>
  <cp:keywords/>
  <dc:description/>
  <cp:lastModifiedBy>Jasmin Willmann</cp:lastModifiedBy>
  <cp:revision>1</cp:revision>
  <dcterms:created xsi:type="dcterms:W3CDTF">2024-12-10T10:18:00Z</dcterms:created>
  <dcterms:modified xsi:type="dcterms:W3CDTF">2024-12-10T10:19:00Z</dcterms:modified>
</cp:coreProperties>
</file>